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11:00-12:30 Stadin Slangi ry: Stadin Friidun ja Kundin julkistaminen – Helsinki-päivä</w:t>
      </w:r>
    </w:p>
    <w:p>
      <w:r>
        <w:t>Stadin Slangi ry on Härmän bulein kotiseutujengi.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