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17.7.2025 torstai</w:t>
      </w:r>
    </w:p>
    <w:p>
      <w:pPr>
        <w:pStyle w:val="Heading1"/>
      </w:pPr>
      <w:r>
        <w:t>17.7.2025-18.7.2025</w:t>
      </w:r>
    </w:p>
    <w:p>
      <w:pPr>
        <w:pStyle w:val="Heading2"/>
      </w:pPr>
      <w:r>
        <w:t>17:00-00:00 Joni Heinäkuu &amp; Pekka Saukkonen: Toisin tuntevat – Open Stage</w:t>
      </w:r>
    </w:p>
    <w:p>
      <w:r>
        <w:t>Indie-iskelmäkesä 2025 on täällä!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