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26.7.2025 lauantai</w:t>
      </w:r>
    </w:p>
    <w:p>
      <w:pPr>
        <w:pStyle w:val="Heading1"/>
      </w:pPr>
      <w:r>
        <w:t>26.7.2025-27.7.2025</w:t>
      </w:r>
    </w:p>
    <w:p>
      <w:pPr>
        <w:pStyle w:val="Heading2"/>
      </w:pPr>
      <w:r>
        <w:t>15:00-00:00 Piirpauke: 50-vuotisjuhlakiertue</w:t>
      </w:r>
    </w:p>
    <w:p>
      <w:r>
        <w:t>Legendaarinen Piirpauke juhlii 50-vuotista taivaltaan!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