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15:00-00:00 Tehdas teatteri: Pikkuisten ELÄKÖÖN ELÄIMET!</w:t>
      </w:r>
    </w:p>
    <w:p>
      <w:r>
        <w:t>Oletko ihmetellyt, miten kastemato voi kuulla ilman korvia? Tai,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