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12:30-00:00 Kanneltalon maksuton taidekerho lapsille</w:t>
      </w:r>
    </w:p>
    <w:p>
      <w:r>
        <w:t>Kaipaatko luovaa toimintaa? Tule perjantaisin Kanneltalon taidekerhoon – teemat ja tekniikat vaihtelevat kerrasta toiseen.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