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17.10.2025 perjantai</w:t>
      </w:r>
    </w:p>
    <w:p>
      <w:pPr>
        <w:pStyle w:val="Heading1"/>
      </w:pPr>
      <w:r>
        <w:t>17.10.2025-3.11.2025</w:t>
      </w:r>
    </w:p>
    <w:p>
      <w:pPr>
        <w:pStyle w:val="Heading2"/>
      </w:pPr>
      <w:r>
        <w:t>Helga Stentzel: Clothesline Creatures</w:t>
      </w:r>
    </w:p>
    <w:p>
      <w:r>
        <w:t>Tervetuloa Clothesline Creatures -näyttelyn maailmaan – ilahduttava kohtaaminen, jossa näkemämme eläimet eivät ole peräisin luonnosta, vaan pyykkikorista.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