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1.8.2025 perjantai</w:t>
      </w:r>
    </w:p>
    <w:p>
      <w:pPr>
        <w:pStyle w:val="Heading1"/>
      </w:pPr>
      <w:r>
        <w:t>1.8.2025-30.8.2025</w:t>
      </w:r>
    </w:p>
    <w:p>
      <w:pPr>
        <w:pStyle w:val="Heading2"/>
      </w:pPr>
      <w:r>
        <w:t>Haagan taideseura: Tiia Bhandari - Fantasia – Haagan Taideseura ry</w:t>
      </w:r>
    </w:p>
    <w:p>
      <w:r>
        <w:t>Kanneltalon kahvilan vitriineissä on elokuussa esillä Tiia Bhandarin taidenäyttely Fantasia.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