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14:00-18:00 Liikkeellä marraskuussa – Adam Kinner &amp; Christopher Willes: MANUAL-työpaja</w:t>
      </w:r>
    </w:p>
    <w:p>
      <w:r>
        <w:t>Tässä työpajassa osallistujille esitellään MANUAL-teoksen sisältöjä ja taiteellisia työskentelytapoja.</w:t>
      </w:r>
    </w:p>
    <w:p>
      <w:r>
        <w:t>35 € / 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