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10.10.2025 perjantai</w:t>
      </w:r>
    </w:p>
    <w:p>
      <w:pPr>
        <w:pStyle w:val="Heading1"/>
      </w:pPr>
      <w:r>
        <w:t>10.10.2025-11.10.2025</w:t>
      </w:r>
    </w:p>
    <w:p>
      <w:pPr>
        <w:pStyle w:val="Heading2"/>
      </w:pPr>
      <w:r>
        <w:t>15:00-00:00 Kino Helios: Anna minun rakastaa enemmän (7)</w:t>
      </w:r>
    </w:p>
    <w:p>
      <w:r>
        <w:t>Anna minun rakastaa enemmän on vahva tarina rakkaudesta, musiikista ja itsensä löytämisen monimutkaisista poluista.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