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13.12.2025 lauantai</w:t>
      </w:r>
    </w:p>
    <w:p>
      <w:pPr>
        <w:pStyle w:val="Heading1"/>
      </w:pPr>
      <w:r>
        <w:t>13.12.2025 lauantai</w:t>
      </w:r>
    </w:p>
    <w:p>
      <w:pPr>
        <w:pStyle w:val="Heading2"/>
      </w:pPr>
      <w:r>
        <w:t>11:00-15:00 Kudontakioski</w:t>
      </w:r>
    </w:p>
    <w:p>
      <w:r>
        <w:t>Tule kokeilemaan kudontaa kangaspuilla – olipa sinulla aiempaa kokemusta tai ei!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