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Grails (US)</w:t>
      </w:r>
    </w:p>
    <w:p>
      <w:r>
        <w:t>Näkemyksellisesti soundtrack-musiikkia, psykedeliaa ja progea musiikissaan yhdistelevä yhdysvaltalainen Grails palaa Suomeen ensi talvena. Moniulotteisesta ilmaisustaan tunnettu instrumentaaliyhtye konsertoi Helsingin Savoy-teatterissa tiistaina 24. helmikuuta.</w:t>
      </w:r>
    </w:p>
    <w:p>
      <w:r>
        <w:t>24 /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