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Mosaiikkitori 2, 00980, Helsinki</w:t>
      </w:r>
    </w:p>
    <w:p>
      <w:r>
        <w:t>3.12.2025 keskiviikko</w:t>
      </w:r>
    </w:p>
    <w:p>
      <w:pPr>
        <w:pStyle w:val="Heading1"/>
      </w:pPr>
      <w:r>
        <w:t>3.12.2025-19.12.2025</w:t>
      </w:r>
    </w:p>
    <w:p>
      <w:pPr>
        <w:pStyle w:val="Heading2"/>
      </w:pPr>
      <w:r>
        <w:t>Majakat ja pookit</w:t>
      </w:r>
    </w:p>
    <w:p>
      <w:r>
        <w:t>Näyttelyssäni katsojat pääsevät tutustumaan suomalaisiin majakoihin ja pookeihin. Majakassa on vilkkuva valo eli loisto, joka sijaitsee ylhäällä majakkatornissa. Pookit ovat tunnusmajakoita, joissa ei ole valoa.Olen harrastanut majakoilla käymistä ja samalla valokuvannut niitä noin 25 vuoden ajan. Olen ehtinyt käydä melkein kaikilla Suomen majakoilla. Suomessa on lähemmäksi 50 majakkaa ja pookeja tätäkin enemmän.On olemassa paljon muitakin merimerkkejä, kuten poijuja, viittoja, reimareita ja linjavaloja, joiden avulla turvallinen meriliikenne toimii. Yksi hauskimmista merimerkeistä on kummeli. Kummelit ovat isoja kivikasoja veden äärellä. Ne on yleensä maalattu valkoisiksi. Suomessa on myös käytetty majakkalaivoja pahimmissa haaksirikkopaikoissa. 1800-luvun lopun ja 1900-luvun alun taitteessa rakennettiin useimmat suomalaiset majakat, viimeisimmät rakennettiin 1950-luvulla. Majakat on rakennettu pääasiassa kallioista louhituista kivistä, teräsbetonista ja tiilistä. Pookit on rakennettu melkein kaikki puusta.Moneen majakkaan pääsee sisälle tutustumaan kesäaikana. Monen majakan pihapiirissä on rakennuksia, joissa voi yöpyä. Olen asunut Märketin majakalla yhteensä noin 30 päivää ja ollut siellä talkoolaisena. Siellä voivat myös turistit yöpyä, kuten myös Kylmäpihlajan majakassa ja Bengtskärin majakassa. Kallbådan majakkaan on myös viime kesänä valmistunut tiloja yöpymiseen. Autoillen saavutettavia ovat myös Kallon-, Marjaniemen-, Suomenlinnan- ja Utön-majakat.  Toivon, että kuvat innostavat muitakin retkeilemään Suomen rannikolla! Kaarina Uusikivi Näyttely sijaitsee Vuotalon 2. kerroksessa, vitriinikäytävällä. Tervetuloa!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