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15:00-00:00 Kino Helios: Sorry, baby (12)</w:t>
      </w:r>
    </w:p>
    <w:p>
      <w:r>
        <w:t>Sorry, Baby on Eva Victorin käsikirjoittama, ohjaama ja tähdittämä vaikuttava esikoiselokuva, joka sai maailmanensi-iltansa arvostetulla Sundancen elokuvafestivaalilla.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