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12.3.2026 torstai</w:t>
      </w:r>
    </w:p>
    <w:p>
      <w:pPr>
        <w:pStyle w:val="Heading1"/>
      </w:pPr>
      <w:r>
        <w:t>12.3.2026-13.3.2026</w:t>
      </w:r>
    </w:p>
    <w:p>
      <w:pPr>
        <w:pStyle w:val="Heading2"/>
      </w:pPr>
      <w:r>
        <w:t>19:00-00:00 Kaisa Nieminen: wilting before blooming, sorry I'm late</w:t>
      </w:r>
    </w:p>
    <w:p>
      <w:r>
        <w:t>Emotionaalinen kehoni tanssii nautintoa ja aggressiota, surua ja euforiaa. Queeriyttä. Tanssivan kehon politiikkaa ja poetiikkaa.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