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8.11.2025-9.11.2025</w:t>
      </w:r>
    </w:p>
    <w:p>
      <w:pPr>
        <w:pStyle w:val="Heading1"/>
      </w:pPr>
      <w:r>
        <w:t>8.11.2025-9.11.2025</w:t>
      </w:r>
    </w:p>
    <w:p>
      <w:pPr>
        <w:pStyle w:val="Heading2"/>
      </w:pPr>
      <w:r>
        <w:t>14:00-00:00 Liikkeellä marraskuussa – Laura Cemin &amp; Bianca Hisse: Their Eyes Will Sear Holes in the Night Sky – Kino Caisa</w:t>
      </w:r>
    </w:p>
    <w:p>
      <w:r>
        <w:t>Bianca Hissen ja Laura Ceminin elokuva seuraa Helsingissä toimivaa palestiinalaista Al Huriya Dabken -tanssiryhmää.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