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18.2.2026 keskiviikko</w:t>
      </w:r>
    </w:p>
    <w:p>
      <w:pPr>
        <w:pStyle w:val="Heading1"/>
      </w:pPr>
      <w:r>
        <w:t>18.2.2026-19.2.2026</w:t>
      </w:r>
    </w:p>
    <w:p>
      <w:pPr>
        <w:pStyle w:val="Heading2"/>
      </w:pPr>
      <w:r>
        <w:t>18:00-00:00 Humiseva harju (16) – Kino Helios</w:t>
      </w:r>
    </w:p>
    <w:p>
      <w:r>
        <w:t>Warner Bros. Pictures sekä Oscar®- ja BAFTA® -palkittu elokuvantekijä Emerald Fennell tuovat valkokankaille elokuvan Humiseva harju, jota tähdittävät Oscar®- ja BAFTA®-ehdokkaat Margot Robbie ja Jacob Elordi.</w:t>
      </w:r>
    </w:p>
    <w:p>
      <w:r>
        <w:t>9 €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