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9.3.2026 maanantai</w:t>
      </w:r>
    </w:p>
    <w:p>
      <w:pPr>
        <w:pStyle w:val="Heading1"/>
      </w:pPr>
      <w:r>
        <w:t>9.3.2026-10.3.2026</w:t>
      </w:r>
    </w:p>
    <w:p>
      <w:pPr>
        <w:pStyle w:val="Heading2"/>
      </w:pPr>
      <w:r>
        <w:t>18:00-00:00 Kirjailijavieraana Antti Tuomainen – Maksuttomat maanantait</w:t>
      </w:r>
    </w:p>
    <w:p>
      <w:r>
        <w:t>Hyvällä tai sahalla (Otava 2025). Suomalainen suviyö, mies, nainen – ja saha. Antti Tuomaisen jännäripenkissä syntyy muutakin kuin pientä purua.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