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11:00-14:00 Annantalon taidelauantai: Tunneduunarin kunniamerkki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