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27.2.2026 perjantai</w:t>
      </w:r>
    </w:p>
    <w:p>
      <w:pPr>
        <w:pStyle w:val="Heading1"/>
      </w:pPr>
      <w:r>
        <w:t>27.2.2026-28.2.2026</w:t>
      </w:r>
    </w:p>
    <w:p>
      <w:pPr>
        <w:pStyle w:val="Heading2"/>
      </w:pPr>
      <w:r>
        <w:t>09:00-00:00 TaikaBox: Louhi – koululaisryhmille</w:t>
      </w:r>
    </w:p>
    <w:p>
      <w:r>
        <w:t>Louhi on tanssiteos ystävyydestä, voimasta ja selviytymisestä – kertomus pienestä tytöstä, joka ei taipunut kohtalolle vaan loi sen 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