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13:00-00:00 HopeaCine: Kalevala: Kullervon tarina + tekijävieras näyttelijä Elias Salonen</w:t>
      </w:r>
    </w:p>
    <w:p>
      <w:r>
        <w:t>Senioreille suunnatun HopeaCinen ohjelmistossa nähdään kotimaisia uutuuselokuvia kerran kuussa.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