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15:00-00:00 Mimmit &amp; Luonnonsuojelun supersankarit –konsertti – LOPPUUNMYYTY</w:t>
      </w:r>
    </w:p>
    <w:p>
      <w:r>
        <w:t>Luonnon monimuotoisuuden väheneminen ja elinympäristöjen katoaminen on ilmastonmuutoksen lisäksi yksi maapallon suurimpia uhkia.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