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19:00-21:00 Susanna Leinonen Company 25v disko</w:t>
      </w:r>
    </w:p>
    <w:p>
      <w:r>
        <w:t>Perjantaina 27.3. klo 19–21 tanssi valtaa Stoan aulan heti Rajatila-näytöksen jälkeen!</w:t>
      </w:r>
    </w:p>
    <w:p>
      <w:r>
        <w:t>23 € / 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