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10.2.2026 tiistai</w:t>
      </w:r>
    </w:p>
    <w:p>
      <w:pPr>
        <w:pStyle w:val="Heading1"/>
      </w:pPr>
      <w:r>
        <w:t>10.2.2026-11.2.2026</w:t>
      </w:r>
    </w:p>
    <w:p>
      <w:pPr>
        <w:pStyle w:val="Heading2"/>
      </w:pPr>
      <w:r>
        <w:t>13:00-00:00 Ivar Bremer: Robin i hooden</w:t>
      </w:r>
    </w:p>
    <w:p>
      <w:r>
        <w:t>Ketä vastaan voimme nousta, kun meillä ei ole enää yhtä ainoaa ahnetta kuningasta?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