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13:00-17:00 Caisan juhlaseminaari – 30 vuotta moninaisuuden edistämistä</w:t>
      </w:r>
    </w:p>
    <w:p>
      <w:r>
        <w:t>Kulttuurikeskus Caisa täyttää 30 vuotta, ja merkkipaalun kunniaksi järjestämme juhlaseminaarin, joka tarkastelee moninaisuuden edistämistä kulttuurin keinoin kolmen vuosikymmenen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