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LOPPUUNMYYTY: Teatteri Hevosenkenkä: Tatu ja Patu etsivinä</w:t>
      </w:r>
    </w:p>
    <w:p>
      <w:r>
        <w:t>Omituiset puolittamistapaukset Outolassa tempaavat Tatun ja Patun keskelle salaperäisten tapahtumien ketjua.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