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26.5.2026 tiistai</w:t>
      </w:r>
    </w:p>
    <w:p>
      <w:pPr>
        <w:pStyle w:val="Heading1"/>
      </w:pPr>
      <w:r>
        <w:t>26.5.2026-27.5.2026</w:t>
      </w:r>
    </w:p>
    <w:p>
      <w:pPr>
        <w:pStyle w:val="Heading2"/>
      </w:pPr>
      <w:r>
        <w:t>19:00-00:00 Koiton Laulu: Aseettomuuden voima – Lauluja sodasta ja rauhasta</w:t>
      </w:r>
    </w:p>
    <w:p>
      <w:r>
        <w:t>Koiton Laulun aktivismi on elänyt maailman muuttuessa. Kevään konsertissa kuuluu kuoron puheenvuoro asevarusteluun lukkiutuvassa maailmassa. Aseettomuuden voima on konsertti, joka kuljettaa kuulijoitaan lähihistoriassa, pimeyden ja valon vaihtelussa, kutsuu mukaan luottamaan laulun ja runon voimaan. Sanomme: Ei sodalle!Neljänkymmenen laulajan sekakuoroa johtaa Petri Tiainen.Kesto: 1 t 30 min</w:t>
      </w:r>
    </w:p>
    <w:p>
      <w:r>
        <w:t>24,80€-17,80€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