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15.9.2026 tiistai</w:t>
      </w:r>
    </w:p>
    <w:p>
      <w:pPr>
        <w:pStyle w:val="Heading1"/>
      </w:pPr>
      <w:r>
        <w:t>15.9.2026-16.9.2026</w:t>
      </w:r>
    </w:p>
    <w:p>
      <w:pPr>
        <w:pStyle w:val="Heading2"/>
      </w:pPr>
      <w:r>
        <w:t>19:00-00:00 NITS</w:t>
      </w:r>
    </w:p>
    <w:p>
      <w:r>
        <w:t>Rakastettu hollantilaisyhtye konsertoi jälleen Savoy-teatterissa!</w:t>
      </w:r>
    </w:p>
    <w:p>
      <w:r>
        <w:t>48,90-52,60 €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