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7.5.2026 torstai</w:t>
      </w:r>
    </w:p>
    <w:p>
      <w:pPr>
        <w:pStyle w:val="Heading1"/>
      </w:pPr>
      <w:r>
        <w:t>7.5.2026-8.5.2026</w:t>
      </w:r>
    </w:p>
    <w:p>
      <w:pPr>
        <w:pStyle w:val="Heading2"/>
      </w:pPr>
      <w:r>
        <w:t>17:00-00:00 Puksun Sirkus esittää: Kevätsirkus Aikamatka</w:t>
      </w:r>
    </w:p>
    <w:p>
      <w:r>
        <w:t>Varma kevään merkki on Pukinmäen Sirkuskoulun kevätesitykset Malmitalolla.</w:t>
      </w:r>
    </w:p>
    <w:p>
      <w:r>
        <w:t>11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