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24.6.2026-12.8.2026</w:t>
      </w:r>
    </w:p>
    <w:p>
      <w:pPr>
        <w:pStyle w:val="Heading1"/>
      </w:pPr>
      <w:r>
        <w:t>24.6.2026-12.8.2026</w:t>
      </w:r>
    </w:p>
    <w:p>
      <w:pPr>
        <w:pStyle w:val="Heading2"/>
      </w:pPr>
      <w:r>
        <w:t>19:00-19:45 Kaupunkitanssit Vuotorilla – klo 19-19.45</w:t>
      </w:r>
    </w:p>
    <w:p>
      <w:r>
        <w:t>Foxista fuskuun, jenkasta sambaan, valssista tangoon! Kesällä 2026 opetellaan jälleen paritansseja!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