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24.8.2026 maanantai</w:t>
      </w:r>
    </w:p>
    <w:p>
      <w:pPr>
        <w:pStyle w:val="Heading1"/>
      </w:pPr>
      <w:r>
        <w:t>24.8.2026-10.5.2027</w:t>
      </w:r>
    </w:p>
    <w:p>
      <w:pPr>
        <w:pStyle w:val="Heading2"/>
      </w:pPr>
      <w:r>
        <w:t>17:00-18:00 Sydkustens ordskola: Skriftstojarna – 7–8-vuotiaat, 2018-2019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