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4.9.2026 perjantai</w:t>
      </w:r>
    </w:p>
    <w:p>
      <w:pPr>
        <w:pStyle w:val="Heading1"/>
      </w:pPr>
      <w:r>
        <w:t>4.9.2026-4.12.2026</w:t>
      </w:r>
    </w:p>
    <w:p>
      <w:pPr>
        <w:pStyle w:val="Heading2"/>
      </w:pPr>
      <w:r>
        <w:t>17:15-19:30 Aurea Tanttu: Öljyvärimaalauskurssi englanniksi – 13–16-vuotiaat, 2010-2013 syntyneet</w:t>
      </w:r>
    </w:p>
    <w:p>
      <w:r>
        <w:t>Löydä öljyvärimaalauksen ja piirtämisen ilo englanninkielisellä kurssilla, jota opettaa Aurea Tanttu. 13 oppitunnin aikana tutustut erilaisiin maalaustekniikoihin sekä tapoihin kehittää omaa luovaa ilmaisua.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