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21.8.2026 perjantai</w:t>
      </w:r>
    </w:p>
    <w:p>
      <w:pPr>
        <w:pStyle w:val="Heading1"/>
      </w:pPr>
      <w:r>
        <w:t>21.8.2026-14.5.2027</w:t>
      </w:r>
    </w:p>
    <w:p>
      <w:pPr>
        <w:pStyle w:val="Heading2"/>
      </w:pPr>
      <w:r>
        <w:t>16:15-17:45 Seed Art Studio: Värikäs Eläinmaailma (taidetta englanniksi) – 5–7-vuotiaat, 2019-2021 syntyneet</w:t>
      </w:r>
    </w:p>
    <w:p>
      <w:r>
        <w:t>Valmis eläinseikkailuun? Läiskytämme läpi jokien ja vaellamme syvälle viidakkoon luodaksemme eläimiä kuten hassuja pandoja, trooppisia lintuja &amp; omia suloisia lemmikkejä. Samalla opimme ja harjoittelemme englantia ystävällisessä ja itseluottamusta vahvistavassa ympäristössä. Sekä englannin oppijat että äidinkielenään puhuvat ovat tervetulleita.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