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10:00-10:45 Jazz for Kids: Viba</w:t>
      </w:r>
    </w:p>
    <w:p>
      <w:r>
        <w:t>Jazz for Kids on korkeatasoisten jazzkonserttien sarja, johon ovat tervetulleita kaikki vauvoista vaareihin!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