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20.11.2026 perjantai</w:t>
      </w:r>
    </w:p>
    <w:p>
      <w:pPr>
        <w:pStyle w:val="Heading1"/>
      </w:pPr>
      <w:r>
        <w:t>20.11.2026-21.11.2026</w:t>
      </w:r>
    </w:p>
    <w:p>
      <w:pPr>
        <w:pStyle w:val="Heading2"/>
      </w:pPr>
      <w:r>
        <w:t>18:00-00:00 The Beat Goes On 2026</w:t>
      </w:r>
    </w:p>
    <w:p>
      <w:r>
        <w:t>The Beat Goes On, kaksi iltaa Savoy-teatterissa. Luvassa on aitoa elävää Sixties-musaa, kuulemme iki-ihanat 60-luvun sävelet lukuisten alkuperäisten 60-luvun muusikoiden esittäminä. Lisäksi mukavia ihmisiä ja mahtavaa tunnelmaa. Ohjelma on vanhaan tuttuun tapaan jaettu kahdelle illalle.</w:t>
      </w:r>
    </w:p>
    <w:p>
      <w:r>
        <w:t>48 €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