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18:00-20:00 Yhteisötanssit: Salsaa Bomba Buena Social Clubin kanssa – Malmitalon yhteisömaanantait</w:t>
      </w:r>
    </w:p>
    <w:p>
      <w:r>
        <w:t>Kuun ensimmäisenä maanantaina tanssitaan Malmitalolla!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