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3.5.2026 sunnuntai</w:t>
      </w:r>
    </w:p>
    <w:p>
      <w:pPr>
        <w:pStyle w:val="Heading1"/>
      </w:pPr>
      <w:r>
        <w:t>3.5.2026-2.6.2026</w:t>
      </w:r>
    </w:p>
    <w:p>
      <w:pPr>
        <w:pStyle w:val="Heading2"/>
      </w:pPr>
      <w:r>
        <w:t>Malmitalon Open Call – Hei naapuri, ehdota meille ohjelmaa!</w:t>
      </w:r>
    </w:p>
    <w:p>
      <w:r>
        <w:t>Millaista ohjelmaa haluaisit kokea tai järjestää Malmitalolla? Keräämme toukokuun ajan asukkaiden toiveita ja ideoita yhteisölliseen tekemiseen!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