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16.6.2026 tiistai</w:t>
      </w:r>
    </w:p>
    <w:p>
      <w:pPr>
        <w:pStyle w:val="Heading1"/>
      </w:pPr>
      <w:r>
        <w:t>16.6.2026-17.6.2026</w:t>
      </w:r>
    </w:p>
    <w:p>
      <w:pPr>
        <w:pStyle w:val="Heading2"/>
      </w:pPr>
      <w:r>
        <w:t>14:30-00:00 WeDrumAsOne – Open Stage</w:t>
      </w:r>
    </w:p>
    <w:p>
      <w:r>
        <w:t>Kaikenikäiset ovat tervetulleita liittymään rumpuryhmäämme ja luomaan rytmejä ja biittejä yhdessä: WeDrumAsOne.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