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18.6.2026 torstai</w:t>
      </w:r>
    </w:p>
    <w:p>
      <w:pPr>
        <w:pStyle w:val="Heading1"/>
      </w:pPr>
      <w:r>
        <w:t>18.6.2026-19.6.2026</w:t>
      </w:r>
    </w:p>
    <w:p>
      <w:pPr>
        <w:pStyle w:val="Heading2"/>
      </w:pPr>
      <w:r>
        <w:t>15:00-00:00 Ironwire – Open Stage</w:t>
      </w:r>
    </w:p>
    <w:p>
      <w:r>
        <w:t>Ironwire on hyvän fiiliksen sixtarityylinen livebändi sekä kokenut ja ammattitaitoinen laulu- ja soitinyhtye.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