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16:30-18:30 Teatterityöpaja</w:t>
      </w:r>
    </w:p>
    <w:p>
      <w:r>
        <w:t>Myllyteatteri jatkaa suosittujen taiteilijoille suunnattujen työpajojen järjestämistä touko- ja kesäkuussa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