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16:00-18:00 Jazz Suomi 100 -keskustelu: Jazz ja rauha | Lauri Kallion yhtye – Jazz-Espa</w:t>
      </w:r>
    </w:p>
    <w:p>
      <w:r>
        <w:t>Jazz-Espan avaa paneelikeskustelu jazzin roolista rauhan rakentajana sekä eri musiikkigenrejä yhteen sulauttava Lauri Kallion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