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11.7.2026 lauantai</w:t>
      </w:r>
    </w:p>
    <w:p>
      <w:pPr>
        <w:pStyle w:val="Heading1"/>
      </w:pPr>
      <w:r>
        <w:t>11.7.2026-12.7.2026</w:t>
      </w:r>
    </w:p>
    <w:p>
      <w:pPr>
        <w:pStyle w:val="Heading2"/>
      </w:pPr>
      <w:r>
        <w:t>14:00-00:00 Farkkunallet</w:t>
      </w:r>
    </w:p>
    <w:p>
      <w:r>
        <w:t>Mukaansatempaava ja vauhdikas lastenmusiikkiyhtye esittelee pienelle ja varttuneemmallekin kuuntelijalle uutta, hauskaa ja genrerajoja rikkovaa 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