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23.7.2026 torstai</w:t>
      </w:r>
    </w:p>
    <w:p>
      <w:pPr>
        <w:pStyle w:val="Heading1"/>
      </w:pPr>
      <w:r>
        <w:t>23.7.2026-24.7.2026</w:t>
      </w:r>
    </w:p>
    <w:p>
      <w:pPr>
        <w:pStyle w:val="Heading2"/>
      </w:pPr>
      <w:r>
        <w:t>16:00-00:00 PERUTTU | Runoen – Open Stage</w:t>
      </w:r>
    </w:p>
    <w:p>
      <w:r>
        <w:t>Tapahtuma on valitettavasti peruuntunut.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