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3.9.2026 torstai</w:t>
      </w:r>
    </w:p>
    <w:p>
      <w:pPr>
        <w:pStyle w:val="Heading1"/>
      </w:pPr>
      <w:r>
        <w:t>3.9.2026 torstai</w:t>
      </w:r>
    </w:p>
    <w:p>
      <w:pPr>
        <w:pStyle w:val="Heading2"/>
      </w:pPr>
      <w:r>
        <w:t>14:00-15:00 Tervola Group: Mirjamin runot – Kanneltalon torstaimatineat</w:t>
      </w:r>
    </w:p>
    <w:p>
      <w:r>
        <w:t>Elämäntyönsä Tervolassa opettajana tehnyt 94-vuotias Mirjami Lehto on kirjoittanut valtavan määrän runoja, joista Tervola Group esittää 50 runon kokoelman.</w:t>
      </w:r>
    </w:p>
    <w:p>
      <w:r>
        <w:t>15 / 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