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25.8.2026 tiistai</w:t>
      </w:r>
    </w:p>
    <w:p>
      <w:pPr>
        <w:pStyle w:val="Heading1"/>
      </w:pPr>
      <w:r>
        <w:t>25.8.2026-26.8.2026</w:t>
      </w:r>
    </w:p>
    <w:p>
      <w:pPr>
        <w:pStyle w:val="Heading2"/>
      </w:pPr>
      <w:r>
        <w:t>16:00-00:00 Suburban String Band – Open Stage</w:t>
      </w:r>
    </w:p>
    <w:p>
      <w:r>
        <w:t>Suburban String Bandin soittajat ovat alansa veteraaneja, jotka ovat tehneet bluegrassia ja old timea, countrya ja folkia jo 70-luvulta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