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9.7.2026 torstai</w:t>
      </w:r>
    </w:p>
    <w:p>
      <w:pPr>
        <w:pStyle w:val="Heading1"/>
      </w:pPr>
      <w:r>
        <w:t>9.7.2026-10.7.2026</w:t>
      </w:r>
    </w:p>
    <w:p>
      <w:pPr>
        <w:pStyle w:val="Heading2"/>
      </w:pPr>
      <w:r>
        <w:t>17:00-00:00 Aili Järvelä Duo – Indiespa</w:t>
      </w:r>
    </w:p>
    <w:p>
      <w:r>
        <w:t>Suomen kiinnostavimpiin musiikintekijöihin kuuluva Aili Järvelä on hämmästyttänyt yleisöjä sekä kriitikoita laaja-alaisella lahjakkuudellaan. Hänet tunnetaan paitsi vahvasta kansanmusiikkitaustastaan, ennen kaikkea taitavana laulaja-lauluntekijänä, säveltäjänä, sekä sielukkaana esiintyjänä.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