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18:00-20:00 Folk Saimaa</w:t>
      </w:r>
    </w:p>
    <w:p>
      <w:r>
        <w:t>Folk Saimaa soittaa rakastetun Saimaa-yhtyeen musiikkia intiimillä kvartettikokoonpanolla.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