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19:00-21:00 Caisa 30 Club - Luciana Garcia Ensemble</w:t>
      </w:r>
    </w:p>
    <w:p>
      <w:r>
        <w:t>Luciana García Ensemble tuo yhteen queer-taiteilijoita monipuolisista kulttuurisista taustoista tutkimaan ääntä identiteetin, vastarinnan ja kollektiivisen mielikuvituksen tilana.</w:t>
      </w:r>
    </w:p>
    <w:p>
      <w:r>
        <w:t>15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