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27.11.2026 perjantai</w:t>
      </w:r>
    </w:p>
    <w:p>
      <w:pPr>
        <w:pStyle w:val="Heading1"/>
      </w:pPr>
      <w:r>
        <w:t>27.11.2026-28.11.2026</w:t>
      </w:r>
    </w:p>
    <w:p>
      <w:pPr>
        <w:pStyle w:val="Heading2"/>
      </w:pPr>
      <w:r>
        <w:t>18:00-00:00 Tranceformer – Baltic Circle</w:t>
      </w:r>
    </w:p>
    <w:p>
      <w:r>
        <w:t>Tranceformer on esitys, jossa tutkitaan uusien teknologioiden kognitiivisia vaikutuksia hypnoosin keinoin. Baltic Circle -festivaaleilla nähdään teostrilogian kolmas ja viimeinen osa.</w:t>
      </w:r>
    </w:p>
    <w:p>
      <w:r>
        <w:t>26€ 16€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