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16.11.2026 maanantai</w:t>
      </w:r>
    </w:p>
    <w:p>
      <w:pPr>
        <w:pStyle w:val="Heading1"/>
      </w:pPr>
      <w:r>
        <w:t>16.11.2026-23.11.2026</w:t>
      </w:r>
    </w:p>
    <w:p>
      <w:pPr>
        <w:pStyle w:val="Heading2"/>
      </w:pPr>
      <w:r>
        <w:t>Sylimetsässä – metsän sylissä</w:t>
      </w:r>
    </w:p>
    <w:p>
      <w:r>
        <w:t>Aistipolku johdattaa ihastelemaan, ihmettelemään, kuuntelemaan, tunnustelemaan ja kurkistelemaan satumaisen metsäistä maailmaa.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