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13.11.2026 perjantai</w:t>
      </w:r>
    </w:p>
    <w:p>
      <w:pPr>
        <w:pStyle w:val="Heading1"/>
      </w:pPr>
      <w:r>
        <w:t>13.11.2026-14.11.2026</w:t>
      </w:r>
    </w:p>
    <w:p>
      <w:pPr>
        <w:pStyle w:val="Heading2"/>
      </w:pPr>
      <w:r>
        <w:t>19:00-00:00 Tanssikoulu Tanssila: Klaara, Krista ja Pähkinänsärkijä</w:t>
      </w:r>
    </w:p>
    <w:p>
      <w:r>
        <w:t>Klaara, Krista ja Pähkinänsärkijä on taianomainen tanssisatu, jossa Tšaikovskin upea musiikki ja suomenkielinen kerronta vievät katsojan mukaansa.</w:t>
      </w:r>
    </w:p>
    <w:p>
      <w:r>
        <w:t>33,90 / 22,80 €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